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65C84C09" w14:textId="77777777" w:rsidR="008B2B21" w:rsidRPr="00C24743" w:rsidRDefault="008B2B21" w:rsidP="00CA5B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b/>
          <w:bCs/>
          <w:i/>
          <w:color w:val="660066"/>
          <w:sz w:val="20"/>
          <w:szCs w:val="20"/>
          <w:u w:val="single"/>
          <w:lang w:eastAsia="de-DE"/>
        </w:rPr>
        <w:t xml:space="preserve">HAUS ALPENRUHE </w:t>
      </w:r>
      <w:r w:rsidR="00812640" w:rsidRPr="00C24743">
        <w:rPr>
          <w:rFonts w:ascii="Arial" w:eastAsia="Times New Roman" w:hAnsi="Arial" w:cs="Arial"/>
          <w:b/>
          <w:bCs/>
          <w:i/>
          <w:color w:val="660066"/>
          <w:sz w:val="20"/>
          <w:szCs w:val="20"/>
          <w:u w:val="single"/>
          <w:lang w:eastAsia="de-DE"/>
        </w:rPr>
        <w:t>–</w:t>
      </w:r>
      <w:r w:rsidRPr="00C24743">
        <w:rPr>
          <w:rFonts w:ascii="Arial" w:eastAsia="Times New Roman" w:hAnsi="Arial" w:cs="Arial"/>
          <w:b/>
          <w:bCs/>
          <w:i/>
          <w:color w:val="660066"/>
          <w:sz w:val="20"/>
          <w:szCs w:val="20"/>
          <w:u w:val="single"/>
          <w:lang w:eastAsia="de-DE"/>
        </w:rPr>
        <w:t xml:space="preserve"> FERIENWOHNUNGEN</w:t>
      </w:r>
      <w:r w:rsidR="00812640" w:rsidRPr="00C24743">
        <w:rPr>
          <w:rFonts w:ascii="Arial" w:eastAsia="Times New Roman" w:hAnsi="Arial" w:cs="Arial"/>
          <w:b/>
          <w:bCs/>
          <w:i/>
          <w:color w:val="660066"/>
          <w:sz w:val="20"/>
          <w:szCs w:val="20"/>
          <w:u w:val="single"/>
          <w:lang w:eastAsia="de-DE"/>
        </w:rPr>
        <w:t xml:space="preserve"> – Christa Georg</w:t>
      </w:r>
    </w:p>
    <w:p w14:paraId="5019D09B" w14:textId="77777777" w:rsidR="008B2B21" w:rsidRPr="00C24743" w:rsidRDefault="008B2B21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eastAsia="de-DE"/>
        </w:rPr>
      </w:pPr>
    </w:p>
    <w:p w14:paraId="0964B443" w14:textId="77777777" w:rsidR="008B2B21" w:rsidRPr="00C24743" w:rsidRDefault="008B2B21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Unsere allgemeinen Geschäftsbedingungen</w:t>
      </w:r>
    </w:p>
    <w:p w14:paraId="77641BAB" w14:textId="77777777" w:rsidR="003C28B8" w:rsidRPr="00C24743" w:rsidRDefault="003C28B8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</w:p>
    <w:p w14:paraId="56866B34" w14:textId="77777777" w:rsidR="003C28B8" w:rsidRPr="00C24743" w:rsidRDefault="003C28B8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Buchung:</w:t>
      </w:r>
    </w:p>
    <w:p w14:paraId="7DCB7BEF" w14:textId="71E48D29" w:rsidR="008B2B21" w:rsidRDefault="003C28B8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Die</w:t>
      </w:r>
      <w:r w:rsidR="008B2B21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von Ihnen getätigte Buchung ist 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erst </w:t>
      </w:r>
      <w:r w:rsidR="008B2B21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rechtskräftig, sobald Sie von mir als Vermieterin eine schriftliche Reservierungsbestätigung 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mit dem Betreff „Ihre Buchung war erfolgreich“ </w:t>
      </w:r>
      <w:r w:rsidR="008B2B21" w:rsidRPr="00C24743">
        <w:rPr>
          <w:rFonts w:ascii="Arial" w:eastAsia="Times New Roman" w:hAnsi="Arial" w:cs="Arial"/>
          <w:sz w:val="20"/>
          <w:szCs w:val="20"/>
          <w:lang w:eastAsia="de-DE"/>
        </w:rPr>
        <w:t>erhalten haben.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Unsere Ferienwohnungen sind auch </w:t>
      </w:r>
      <w:r w:rsidR="00E372E6" w:rsidRPr="009B20B6">
        <w:t>über diverse Buchungsportale buchbar und solc</w:t>
      </w:r>
      <w:r w:rsidR="00C24743" w:rsidRPr="009B20B6">
        <w:t>he Buchungen haben rechtlich</w:t>
      </w:r>
      <w:r w:rsidR="00C24743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gegenüber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Buchungen über meine Homepage Vorrang. Die vorläufige Reservierung</w:t>
      </w:r>
      <w:r w:rsidR="00C24743" w:rsidRPr="00C24743">
        <w:rPr>
          <w:rFonts w:ascii="Arial" w:eastAsia="Times New Roman" w:hAnsi="Arial" w:cs="Arial"/>
          <w:sz w:val="20"/>
          <w:szCs w:val="20"/>
          <w:lang w:eastAsia="de-DE"/>
        </w:rPr>
        <w:t>sbe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>stätigung dient für mich als Vermieter</w:t>
      </w:r>
      <w:r w:rsidR="00C24743">
        <w:rPr>
          <w:rFonts w:ascii="Arial" w:eastAsia="Times New Roman" w:hAnsi="Arial" w:cs="Arial"/>
          <w:sz w:val="20"/>
          <w:szCs w:val="20"/>
          <w:lang w:eastAsia="de-DE"/>
        </w:rPr>
        <w:t>in zur</w:t>
      </w:r>
      <w:r w:rsidR="00E372E6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Sicherheit, dass es zu keiner Doppelbuchung kommt.</w:t>
      </w:r>
    </w:p>
    <w:p w14:paraId="54CC031A" w14:textId="77777777" w:rsidR="009B20B6" w:rsidRDefault="009B20B6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8A9898D" w14:textId="73B307CF" w:rsidR="009B20B6" w:rsidRPr="00C24743" w:rsidRDefault="009B20B6" w:rsidP="009B20B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Mögliche Anreisetage während der Hauptsaison</w:t>
      </w: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:</w:t>
      </w:r>
    </w:p>
    <w:p w14:paraId="5F959608" w14:textId="64B5DBAE" w:rsidR="009B20B6" w:rsidRDefault="009B20B6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In der Hauptsaiso</w:t>
      </w:r>
      <w:r w:rsidR="00AA3002">
        <w:rPr>
          <w:rFonts w:ascii="Arial" w:eastAsia="Times New Roman" w:hAnsi="Arial" w:cs="Arial"/>
          <w:sz w:val="20"/>
          <w:szCs w:val="20"/>
          <w:lang w:eastAsia="de-DE"/>
        </w:rPr>
        <w:t xml:space="preserve">n vom </w:t>
      </w:r>
      <w:r w:rsidR="00AA3002" w:rsidRPr="00AA3002">
        <w:rPr>
          <w:rFonts w:ascii="Arial" w:eastAsia="Times New Roman" w:hAnsi="Arial" w:cs="Arial"/>
          <w:sz w:val="20"/>
          <w:szCs w:val="20"/>
          <w:u w:val="single"/>
          <w:lang w:eastAsia="de-DE"/>
        </w:rPr>
        <w:t>16.05.2025 bis 11.10.2025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ist bei den Wohnungen </w:t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Thumsee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und </w:t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Listsee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eine ANREISE nur am SONNTAG möglich.</w:t>
      </w:r>
    </w:p>
    <w:p w14:paraId="7A408E28" w14:textId="576A1C22" w:rsidR="009B20B6" w:rsidRDefault="009B20B6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Bei den Wohnungen Untersberg und Predigtstuhl ist während der </w:t>
      </w:r>
      <w:proofErr w:type="spellStart"/>
      <w:r w:rsidR="00AA3002">
        <w:rPr>
          <w:rFonts w:ascii="Arial" w:eastAsia="Times New Roman" w:hAnsi="Arial" w:cs="Arial"/>
          <w:sz w:val="20"/>
          <w:szCs w:val="20"/>
          <w:lang w:eastAsia="de-DE"/>
        </w:rPr>
        <w:t>og</w:t>
      </w:r>
      <w:proofErr w:type="spellEnd"/>
      <w:r w:rsidR="00AA3002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de-DE"/>
        </w:rPr>
        <w:t>Hauptsaison die ANREISE nur am SAMSTAG möglich.</w:t>
      </w:r>
    </w:p>
    <w:p w14:paraId="22A1A72E" w14:textId="77777777" w:rsidR="009B20B6" w:rsidRDefault="009B20B6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25E7C0F" w14:textId="77777777" w:rsidR="003C28B8" w:rsidRPr="00C24743" w:rsidRDefault="003C28B8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DCA0537" w14:textId="77777777" w:rsidR="003C28B8" w:rsidRPr="00C24743" w:rsidRDefault="003C28B8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Stornierung oder Verkürzung des Aufenthaltes:</w:t>
      </w:r>
    </w:p>
    <w:p w14:paraId="4A3710E8" w14:textId="77777777" w:rsidR="00CA5B54" w:rsidRPr="00C24743" w:rsidRDefault="00CA5B54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Eine Stornierung des Aufenthaltes hat immer schriftlich zu erfolgen (per E-Mail oder Brief). </w:t>
      </w:r>
    </w:p>
    <w:p w14:paraId="3D9083DA" w14:textId="77777777" w:rsidR="008B2B21" w:rsidRPr="00C24743" w:rsidRDefault="008B2B21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Bei Stornierung der gebuchten Ferienwohnung versuchen wir selbstverständlich, die gebuchte Ferienwohnung anderweitig zu vermieten. Sollte uns das nicht oder nur teilweise gelingen, bitten wi</w:t>
      </w:r>
      <w:r w:rsidR="007A73CB" w:rsidRPr="00C24743">
        <w:rPr>
          <w:rFonts w:ascii="Arial" w:eastAsia="Times New Roman" w:hAnsi="Arial" w:cs="Arial"/>
          <w:sz w:val="20"/>
          <w:szCs w:val="20"/>
          <w:lang w:eastAsia="de-DE"/>
        </w:rPr>
        <w:t>r um Verständnis, dass wir</w:t>
      </w:r>
      <w:r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folgende </w:t>
      </w:r>
      <w:r w:rsidRPr="00C24743">
        <w:rPr>
          <w:rFonts w:ascii="Arial" w:eastAsia="Times New Roman" w:hAnsi="Arial" w:cs="Arial"/>
          <w:sz w:val="20"/>
          <w:szCs w:val="20"/>
          <w:u w:val="single"/>
          <w:lang w:eastAsia="de-DE"/>
        </w:rPr>
        <w:t>Stornokosten</w:t>
      </w:r>
      <w:r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in Rechnung</w:t>
      </w:r>
      <w:r w:rsidR="003C28B8"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 stellen</w:t>
      </w:r>
      <w:r w:rsidRPr="00C24743">
        <w:rPr>
          <w:rFonts w:ascii="Arial" w:eastAsia="Times New Roman" w:hAnsi="Arial" w:cs="Arial"/>
          <w:sz w:val="20"/>
          <w:szCs w:val="20"/>
          <w:lang w:eastAsia="de-DE"/>
        </w:rPr>
        <w:t xml:space="preserve">: 80 % des Wohnungspreises abzüglich eventueller Einnahmen, falls die Ferienwohnung während des Reisezeitraumes wieder vermietet werden kann. </w:t>
      </w:r>
    </w:p>
    <w:p w14:paraId="6C1F076D" w14:textId="77777777" w:rsidR="00812640" w:rsidRPr="00C24743" w:rsidRDefault="00812640" w:rsidP="008126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Damit Sie bei Stornierung oder Abbruch Ihres Urlaubs aufgrund von Erkrankung, Unfall oder Arbeitslosigkeit – auch innerhalb der Familie – mögliche finanzielle Verluste ersetzt bekommen, empfehlen wir Ihnen die Produkte unseres Partners ERV (Europäische Reiseversicherung AG), dem Marktführer unter den Reiseversicherern in Deutschland.</w:t>
      </w:r>
    </w:p>
    <w:p w14:paraId="7D6CDA81" w14:textId="77777777" w:rsidR="00812640" w:rsidRPr="00C24743" w:rsidRDefault="00812640" w:rsidP="00CA5B5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54077515" w14:textId="77777777" w:rsidR="008B2B21" w:rsidRPr="00C24743" w:rsidRDefault="008B2B21" w:rsidP="00CA5B54">
      <w:pPr>
        <w:spacing w:after="0" w:line="240" w:lineRule="auto"/>
        <w:jc w:val="both"/>
        <w:rPr>
          <w:rFonts w:ascii="Arial" w:eastAsia="Times New Roman" w:hAnsi="Arial" w:cs="Arial"/>
          <w:b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color w:val="660066"/>
          <w:sz w:val="20"/>
          <w:szCs w:val="20"/>
          <w:u w:val="single"/>
          <w:lang w:eastAsia="de-DE"/>
        </w:rPr>
        <w:t xml:space="preserve">Bezahlung: </w:t>
      </w:r>
    </w:p>
    <w:p w14:paraId="3D2387F6" w14:textId="77777777" w:rsidR="00812640" w:rsidRPr="00C24743" w:rsidRDefault="008B2B21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Bezahlung des Rechnungsbetrages</w:t>
      </w:r>
      <w:r w:rsidR="00812640" w:rsidRPr="00C24743">
        <w:rPr>
          <w:rFonts w:ascii="Arial" w:eastAsia="Times New Roman" w:hAnsi="Arial" w:cs="Arial"/>
          <w:sz w:val="20"/>
          <w:szCs w:val="20"/>
          <w:lang w:eastAsia="de-DE"/>
        </w:rPr>
        <w:t>:</w:t>
      </w:r>
    </w:p>
    <w:p w14:paraId="1723C056" w14:textId="77777777" w:rsidR="008B2B21" w:rsidRPr="00C24743" w:rsidRDefault="008B2B21" w:rsidP="00812640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in bar oder</w:t>
      </w:r>
    </w:p>
    <w:p w14:paraId="51966028" w14:textId="77777777" w:rsidR="008B2B21" w:rsidRPr="00C24743" w:rsidRDefault="008B2B21" w:rsidP="00812640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Überweisung des Rechnungsbetrages (bitte per Email die Kontoverbindung anfordern)</w:t>
      </w:r>
    </w:p>
    <w:p w14:paraId="10F3D239" w14:textId="77777777" w:rsidR="008B2B21" w:rsidRPr="00C24743" w:rsidRDefault="008B2B21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Kartenzahlung ist nicht möglich.</w:t>
      </w:r>
    </w:p>
    <w:p w14:paraId="74D49990" w14:textId="77777777" w:rsidR="00812640" w:rsidRPr="00C24743" w:rsidRDefault="00812640" w:rsidP="00CA5B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B1426BF" w14:textId="77777777" w:rsidR="008B2B21" w:rsidRPr="00C24743" w:rsidRDefault="00812640" w:rsidP="0081264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Rauchen und Haustiere</w:t>
      </w:r>
    </w:p>
    <w:p w14:paraId="6F1F238F" w14:textId="77777777" w:rsidR="00812640" w:rsidRPr="00C24743" w:rsidRDefault="00812640" w:rsidP="008126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Es ist nicht gestattet, in den Ferienwohnungen zu rauchen oder Haustiere zu halten.</w:t>
      </w:r>
    </w:p>
    <w:p w14:paraId="18A40B4E" w14:textId="77777777" w:rsidR="00812640" w:rsidRPr="00C24743" w:rsidRDefault="00812640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</w:p>
    <w:p w14:paraId="6852679B" w14:textId="77777777" w:rsidR="008B2B21" w:rsidRPr="00C24743" w:rsidRDefault="008B2B21" w:rsidP="00CA5B5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</w:pPr>
      <w:r w:rsidRPr="00C24743">
        <w:rPr>
          <w:rFonts w:ascii="Arial" w:eastAsia="Times New Roman" w:hAnsi="Arial" w:cs="Arial"/>
          <w:b/>
          <w:bCs/>
          <w:color w:val="660066"/>
          <w:sz w:val="20"/>
          <w:szCs w:val="20"/>
          <w:u w:val="single"/>
          <w:lang w:eastAsia="de-DE"/>
        </w:rPr>
        <w:t>An- bzw. Abreisezeit:</w:t>
      </w:r>
    </w:p>
    <w:p w14:paraId="3C5D8EF5" w14:textId="77777777" w:rsidR="00B32566" w:rsidRPr="00C24743" w:rsidRDefault="008B2B21" w:rsidP="00812640">
      <w:pPr>
        <w:spacing w:after="0" w:line="240" w:lineRule="auto"/>
        <w:jc w:val="both"/>
        <w:outlineLvl w:val="2"/>
        <w:rPr>
          <w:sz w:val="20"/>
          <w:szCs w:val="20"/>
        </w:rPr>
      </w:pPr>
      <w:r w:rsidRPr="00C24743">
        <w:rPr>
          <w:rFonts w:ascii="Arial" w:eastAsia="Times New Roman" w:hAnsi="Arial" w:cs="Arial"/>
          <w:sz w:val="20"/>
          <w:szCs w:val="20"/>
          <w:lang w:eastAsia="de-DE"/>
        </w:rPr>
        <w:t>Die Anreise ist ab 15.00 Uhr möglich. Falls Sie früher anreisen wollen, bitten wir um Absprache. Abreise ist am Vormittag bis spätestens 10.00 Uhr.</w:t>
      </w:r>
    </w:p>
    <w:sectPr w:rsidR="00B32566" w:rsidRPr="00C24743" w:rsidSect="00812640"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2C9"/>
    <w:multiLevelType w:val="multilevel"/>
    <w:tmpl w:val="7F16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2297"/>
    <w:multiLevelType w:val="hybridMultilevel"/>
    <w:tmpl w:val="4E242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93F54"/>
    <w:multiLevelType w:val="multilevel"/>
    <w:tmpl w:val="9B8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949414">
    <w:abstractNumId w:val="2"/>
  </w:num>
  <w:num w:numId="2" w16cid:durableId="1993637574">
    <w:abstractNumId w:val="0"/>
  </w:num>
  <w:num w:numId="3" w16cid:durableId="122317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21"/>
    <w:rsid w:val="003C28B8"/>
    <w:rsid w:val="007329B4"/>
    <w:rsid w:val="007A73CB"/>
    <w:rsid w:val="00812640"/>
    <w:rsid w:val="008B2B21"/>
    <w:rsid w:val="009B20B6"/>
    <w:rsid w:val="00A8616C"/>
    <w:rsid w:val="00AA3002"/>
    <w:rsid w:val="00B32566"/>
    <w:rsid w:val="00C24743"/>
    <w:rsid w:val="00CA5B54"/>
    <w:rsid w:val="00E3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06,black,#603,#eaeaea"/>
    </o:shapedefaults>
    <o:shapelayout v:ext="edit">
      <o:idmap v:ext="edit" data="1"/>
    </o:shapelayout>
  </w:shapeDefaults>
  <w:decimalSymbol w:val=","/>
  <w:listSeparator w:val=";"/>
  <w14:docId w14:val="5B8E8220"/>
  <w15:docId w15:val="{B0DF09A2-6116-46C4-A75F-DAA32F84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B21"/>
  </w:style>
  <w:style w:type="paragraph" w:styleId="berschrift1">
    <w:name w:val="heading 1"/>
    <w:basedOn w:val="Standard"/>
    <w:link w:val="berschrift1Zchn"/>
    <w:uiPriority w:val="9"/>
    <w:qFormat/>
    <w:rsid w:val="003C2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28B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C28B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C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C28B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8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9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4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95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3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4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ACER</cp:lastModifiedBy>
  <cp:revision>2</cp:revision>
  <cp:lastPrinted>2017-03-16T21:20:00Z</cp:lastPrinted>
  <dcterms:created xsi:type="dcterms:W3CDTF">2025-09-30T13:54:00Z</dcterms:created>
  <dcterms:modified xsi:type="dcterms:W3CDTF">2025-09-30T13:54:00Z</dcterms:modified>
</cp:coreProperties>
</file>